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62D41AFF"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921092">
              <w:rPr>
                <w:rFonts w:cstheme="minorHAnsi"/>
                <w:sz w:val="24"/>
                <w:szCs w:val="24"/>
              </w:rPr>
              <w:t>Queen Camel Medical Centre</w:t>
            </w:r>
            <w:r w:rsidRPr="00C839C4">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100B33"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9195939" w:rsidR="008B38A0" w:rsidRPr="00C839C4" w:rsidRDefault="00921092" w:rsidP="004F7429">
            <w:pPr>
              <w:rPr>
                <w:rFonts w:cstheme="minorHAnsi"/>
                <w:lang w:eastAsia="en-GB"/>
              </w:rPr>
            </w:pPr>
            <w:r>
              <w:rPr>
                <w:rFonts w:cstheme="minorHAnsi"/>
                <w:lang w:eastAsia="en-GB"/>
              </w:rPr>
              <w:t>Queen Camel Medical Centre, West Camel Road, Queen Camel, Yeovil, Somerset, BA22 7LT</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56EBA19A" w14:textId="77777777" w:rsidR="00C5070C" w:rsidRDefault="00305333" w:rsidP="00C5070C">
            <w:pPr>
              <w:rPr>
                <w:rFonts w:cstheme="minorHAnsi"/>
              </w:rPr>
            </w:pPr>
            <w:r w:rsidRPr="00305333">
              <w:rPr>
                <w:rFonts w:cstheme="minorHAnsi"/>
              </w:rPr>
              <w:t>Data Protection Officer (DPO)</w:t>
            </w:r>
            <w:r w:rsidRPr="00305333">
              <w:rPr>
                <w:rFonts w:cstheme="minorHAnsi"/>
              </w:rPr>
              <w:br/>
            </w:r>
            <w:r w:rsidR="00C5070C">
              <w:rPr>
                <w:rFonts w:cstheme="minorHAnsi"/>
              </w:rPr>
              <w:t>Somerset CCG</w:t>
            </w:r>
          </w:p>
          <w:p w14:paraId="24B3DF9C" w14:textId="77777777" w:rsidR="00C5070C" w:rsidRDefault="00C5070C" w:rsidP="00C5070C">
            <w:pPr>
              <w:rPr>
                <w:rFonts w:cstheme="minorHAnsi"/>
              </w:rPr>
            </w:pPr>
            <w:r>
              <w:rPr>
                <w:rFonts w:cstheme="minorHAnsi"/>
              </w:rPr>
              <w:t>Wynford House</w:t>
            </w:r>
          </w:p>
          <w:p w14:paraId="5336199E" w14:textId="77777777" w:rsidR="00C5070C" w:rsidRDefault="00C5070C" w:rsidP="00C5070C">
            <w:pPr>
              <w:rPr>
                <w:rFonts w:cstheme="minorHAnsi"/>
              </w:rPr>
            </w:pPr>
            <w:r>
              <w:rPr>
                <w:rFonts w:cstheme="minorHAnsi"/>
              </w:rPr>
              <w:t>Yeovil</w:t>
            </w:r>
          </w:p>
          <w:p w14:paraId="5278A921" w14:textId="77777777" w:rsidR="00C5070C" w:rsidRDefault="00C5070C" w:rsidP="00C5070C">
            <w:pPr>
              <w:rPr>
                <w:rFonts w:cstheme="minorHAnsi"/>
              </w:rPr>
            </w:pPr>
            <w:r>
              <w:rPr>
                <w:rFonts w:cstheme="minorHAnsi"/>
              </w:rPr>
              <w:t>Somerset</w:t>
            </w:r>
          </w:p>
          <w:p w14:paraId="6D22170D" w14:textId="77777777" w:rsidR="00C5070C" w:rsidRDefault="00C5070C" w:rsidP="00C5070C">
            <w:pPr>
              <w:rPr>
                <w:rFonts w:cstheme="minorHAnsi"/>
              </w:rPr>
            </w:pPr>
            <w:r>
              <w:rPr>
                <w:rFonts w:cstheme="minorHAnsi"/>
              </w:rPr>
              <w:t>BA22 8HR</w:t>
            </w:r>
          </w:p>
          <w:p w14:paraId="04F28540" w14:textId="684A9F98" w:rsidR="008B38A0" w:rsidRPr="006E5EB2" w:rsidRDefault="00305333" w:rsidP="00C5070C">
            <w:pPr>
              <w:rPr>
                <w:rFonts w:cstheme="minorHAnsi"/>
              </w:rPr>
            </w:pPr>
            <w:r w:rsidRPr="00305333">
              <w:rPr>
                <w:rFonts w:cstheme="minorHAnsi"/>
              </w:rPr>
              <w:t xml:space="preserve">email: </w:t>
            </w:r>
            <w:hyperlink r:id="rId14" w:tgtFrame="_blank" w:history="1">
              <w:r w:rsidR="00BC035B">
                <w:rPr>
                  <w:rStyle w:val="Hyperlink"/>
                  <w:rFonts w:ascii="Arial" w:hAnsi="Arial" w:cs="Arial"/>
                  <w:bdr w:val="none" w:sz="0" w:space="0" w:color="auto" w:frame="1"/>
                  <w:shd w:val="clear" w:color="auto" w:fill="FFFFFF"/>
                </w:rPr>
                <w:t>somccg.GPDPO@nhs.net</w:t>
              </w:r>
            </w:hyperlink>
            <w:r w:rsidR="00BC035B">
              <w:rPr>
                <w:rFonts w:ascii="Arial" w:hAnsi="Arial" w:cs="Arial"/>
                <w:color w:val="FF0000"/>
                <w:shd w:val="clear" w:color="auto" w:fill="FFFFFF"/>
              </w:rPr>
              <w:t>.</w:t>
            </w:r>
            <w:r w:rsidR="00C5070C">
              <w:rPr>
                <w:rFonts w:cstheme="minorHAnsi"/>
              </w:rPr>
              <w:br/>
              <w:t>Tel: 01935 384000</w:t>
            </w:r>
          </w:p>
        </w:tc>
      </w:tr>
      <w:tr w:rsidR="008B38A0" w:rsidRPr="006E5EB2" w14:paraId="052A3ED6" w14:textId="77777777" w:rsidTr="004F7429">
        <w:trPr>
          <w:trHeight w:val="521"/>
        </w:trPr>
        <w:tc>
          <w:tcPr>
            <w:tcW w:w="2405" w:type="dxa"/>
          </w:tcPr>
          <w:p w14:paraId="6926F3C5" w14:textId="4FDB307A"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17184B0D"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00C839C4">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1A03F3BD"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643CA8E" w14:textId="77777777" w:rsidR="008B38A0" w:rsidRDefault="008B38A0" w:rsidP="004F7429">
            <w:pPr>
              <w:rPr>
                <w:rFonts w:cstheme="minorHAnsi"/>
                <w:color w:val="FF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247757B3"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76D08BF1"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w:t>
            </w:r>
            <w:r w:rsidR="00C839C4">
              <w:rPr>
                <w:rFonts w:cstheme="minorHAnsi"/>
                <w:color w:val="000000"/>
                <w:lang w:eastAsia="en-GB"/>
              </w:rPr>
              <w:t>the Practice Manager.</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5F7C67C5"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00C5070C" w:rsidRPr="0002193F">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2EC15" w14:textId="77777777" w:rsidR="00C5070C" w:rsidRDefault="00C5070C" w:rsidP="00C5070C">
      <w:pPr>
        <w:spacing w:after="0" w:line="240" w:lineRule="auto"/>
      </w:pPr>
      <w:r>
        <w:separator/>
      </w:r>
    </w:p>
  </w:endnote>
  <w:endnote w:type="continuationSeparator" w:id="0">
    <w:p w14:paraId="0BF8A75D" w14:textId="77777777" w:rsidR="00C5070C" w:rsidRDefault="00C5070C" w:rsidP="00C5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FA2E" w14:textId="7ECD2179" w:rsidR="00C5070C" w:rsidRDefault="00C5070C">
    <w:pPr>
      <w:pStyle w:val="Footer"/>
    </w:pPr>
    <w:r>
      <w:t xml:space="preserve">Reviewed </w:t>
    </w:r>
    <w:r w:rsidR="00BC035B">
      <w:t>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EF94" w14:textId="77777777" w:rsidR="00C5070C" w:rsidRDefault="00C5070C" w:rsidP="00C5070C">
      <w:pPr>
        <w:spacing w:after="0" w:line="240" w:lineRule="auto"/>
      </w:pPr>
      <w:r>
        <w:separator/>
      </w:r>
    </w:p>
  </w:footnote>
  <w:footnote w:type="continuationSeparator" w:id="0">
    <w:p w14:paraId="730FF488" w14:textId="77777777" w:rsidR="00C5070C" w:rsidRDefault="00C5070C" w:rsidP="00C50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100B33"/>
    <w:rsid w:val="002931AD"/>
    <w:rsid w:val="00305333"/>
    <w:rsid w:val="00403241"/>
    <w:rsid w:val="0044335B"/>
    <w:rsid w:val="00504FE2"/>
    <w:rsid w:val="007D4DF1"/>
    <w:rsid w:val="008B38A0"/>
    <w:rsid w:val="00921092"/>
    <w:rsid w:val="00B13475"/>
    <w:rsid w:val="00B750C7"/>
    <w:rsid w:val="00BC035B"/>
    <w:rsid w:val="00C203E5"/>
    <w:rsid w:val="00C5070C"/>
    <w:rsid w:val="00C839C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C50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70C"/>
    <w:rPr>
      <w:rFonts w:eastAsiaTheme="minorHAnsi" w:hAnsiTheme="minorHAnsi" w:cstheme="minorBidi"/>
      <w:lang w:eastAsia="en-US"/>
    </w:rPr>
  </w:style>
  <w:style w:type="paragraph" w:styleId="Footer">
    <w:name w:val="footer"/>
    <w:basedOn w:val="Normal"/>
    <w:link w:val="FooterChar"/>
    <w:uiPriority w:val="99"/>
    <w:unhideWhenUsed/>
    <w:rsid w:val="00C50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0C"/>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C50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70C"/>
    <w:rPr>
      <w:rFonts w:eastAsiaTheme="minorHAnsi" w:hAnsiTheme="minorHAnsi" w:cstheme="minorBidi"/>
      <w:lang w:eastAsia="en-US"/>
    </w:rPr>
  </w:style>
  <w:style w:type="paragraph" w:styleId="Footer">
    <w:name w:val="footer"/>
    <w:basedOn w:val="Normal"/>
    <w:link w:val="FooterChar"/>
    <w:uiPriority w:val="99"/>
    <w:unhideWhenUsed/>
    <w:rsid w:val="00C50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0C"/>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otifiable-diseases-and-causative-organisms-how-to-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omccg.GP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purl.org/dc/terms/"/>
    <ds:schemaRef ds:uri="http://schemas.openxmlformats.org/package/2006/metadata/core-properties"/>
    <ds:schemaRef ds:uri="http://purl.org/dc/dcmitype/"/>
    <ds:schemaRef ds:uri="13e47fb3-5400-4697-b3cb-741c73a8ebbd"/>
    <ds:schemaRef ds:uri="http://purl.org/dc/elements/1.1/"/>
    <ds:schemaRef ds:uri="http://schemas.microsoft.com/office/2006/documentManagement/types"/>
    <ds:schemaRef ds:uri="http://schemas.microsoft.com/office/infopath/2007/PartnerControls"/>
    <ds:schemaRef ds:uri="c2efe0ad-e471-4465-94ab-c832b74aba9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Gould Ellen (Queen Camel Medical Centre)</cp:lastModifiedBy>
  <cp:revision>2</cp:revision>
  <dcterms:created xsi:type="dcterms:W3CDTF">2021-05-25T12:00:00Z</dcterms:created>
  <dcterms:modified xsi:type="dcterms:W3CDTF">2021-05-25T12:00:00Z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